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-893445</wp:posOffset>
            </wp:positionV>
            <wp:extent cx="1414780" cy="371475"/>
            <wp:effectExtent l="0" t="0" r="13970" b="8890"/>
            <wp:wrapNone/>
            <wp:docPr id="2" name="图片 2" descr="logo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 (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44"/>
          <w:szCs w:val="44"/>
        </w:rPr>
        <w:t>闽南师范大学引进人才审批表</w:t>
      </w:r>
    </w:p>
    <w:p>
      <w:pPr>
        <w:jc w:val="left"/>
      </w:pPr>
      <w:r>
        <w:rPr>
          <w:rFonts w:hint="eastAsia"/>
        </w:rPr>
        <w:t>用人单位：                       单位联系人及电话：              应聘时间：</w:t>
      </w:r>
    </w:p>
    <w:tbl>
      <w:tblPr>
        <w:tblStyle w:val="4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68"/>
        <w:gridCol w:w="978"/>
        <w:gridCol w:w="836"/>
        <w:gridCol w:w="903"/>
        <w:gridCol w:w="851"/>
        <w:gridCol w:w="850"/>
        <w:gridCol w:w="709"/>
        <w:gridCol w:w="709"/>
        <w:gridCol w:w="1017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学科专业及研究方向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现人事档案关系所在地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应聘专业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编制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子女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</w:t>
            </w:r>
          </w:p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邮寄</w:t>
            </w:r>
          </w:p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学习工作简历（从本科起，时间不间断）</w:t>
            </w:r>
          </w:p>
          <w:p/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>
            <w:r>
              <w:rPr>
                <w:rFonts w:hint="eastAsia"/>
              </w:rPr>
              <w:t>近五年科研成果</w:t>
            </w:r>
          </w:p>
          <w:p/>
          <w:p/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  <w:p>
            <w:pPr>
              <w:jc w:val="center"/>
            </w:pP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tbl>
      <w:tblPr>
        <w:tblStyle w:val="4"/>
        <w:tblpPr w:leftFromText="180" w:rightFromText="180" w:vertAnchor="page" w:horzAnchor="margin" w:tblpXSpec="center" w:tblpY="989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要求</w:t>
            </w:r>
          </w:p>
          <w:p>
            <w:pPr>
              <w:jc w:val="center"/>
            </w:pP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785" w:firstLineChars="850"/>
            </w:pPr>
          </w:p>
          <w:p>
            <w:pPr>
              <w:ind w:firstLine="1785" w:firstLineChars="850"/>
            </w:pPr>
          </w:p>
          <w:p>
            <w:pPr>
              <w:ind w:firstLine="5985" w:firstLineChars="2850"/>
            </w:pPr>
            <w:r>
              <w:rPr>
                <w:rFonts w:hint="eastAsia"/>
              </w:rPr>
              <w:t>应聘者签名：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用人单位党委前置审核意见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</w:pPr>
            <w:r>
              <w:rPr>
                <w:rFonts w:hint="eastAsia"/>
              </w:rPr>
              <w:t>是否同意应聘人员进入面试</w:t>
            </w:r>
          </w:p>
          <w:p>
            <w:pPr>
              <w:ind w:right="420" w:firstLine="4620" w:firstLineChars="2200"/>
            </w:pPr>
          </w:p>
          <w:p>
            <w:pPr>
              <w:ind w:right="420" w:firstLine="4620" w:firstLineChars="2200"/>
            </w:pPr>
          </w:p>
          <w:p>
            <w:pPr>
              <w:ind w:right="420" w:firstLine="4620" w:firstLineChars="2200"/>
            </w:pPr>
          </w:p>
          <w:p>
            <w:pPr>
              <w:ind w:right="420" w:firstLine="4620" w:firstLineChars="2200"/>
            </w:pPr>
            <w:r>
              <w:rPr>
                <w:rFonts w:hint="eastAsia"/>
              </w:rPr>
              <w:t>负责人签字：           （盖章）</w:t>
            </w:r>
          </w:p>
          <w:p>
            <w:pPr>
              <w:ind w:firstLine="1785" w:firstLineChars="850"/>
              <w:jc w:val="right"/>
            </w:pPr>
            <w:r>
              <w:rPr>
                <w:rFonts w:hint="eastAsia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用人单位意见（党委及行政负责人签字盖章）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经单位认定，引进该人才归属本单位所属本科专业：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；</w:t>
            </w:r>
            <w:r>
              <w:rPr>
                <w:rFonts w:hint="eastAsia"/>
              </w:rPr>
              <w:t>并符合以下哪种类型的人才：</w:t>
            </w:r>
            <w:r>
              <w:rPr>
                <w:szCs w:val="21"/>
              </w:rPr>
              <w:t xml:space="preserve"> 1.</w:t>
            </w:r>
            <w:r>
              <w:rPr>
                <w:rFonts w:hint="eastAsia"/>
                <w:szCs w:val="21"/>
              </w:rPr>
              <w:t xml:space="preserve">国家级高层次人才□； 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 xml:space="preserve">省部级高层次人才□； </w:t>
            </w: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 xml:space="preserve">学科带头人□； </w:t>
            </w: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 xml:space="preserve">学术骨干□； </w:t>
            </w: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 xml:space="preserve">紧缺学科专业的博士（后）□； </w:t>
            </w: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 xml:space="preserve">非紧缺学科专业的博士（后）□； </w:t>
            </w: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紧缺学科专业的硕士且副高□（其中，</w:t>
            </w:r>
            <w:r>
              <w:rPr>
                <w:szCs w:val="21"/>
              </w:rPr>
              <w:t>5.6</w:t>
            </w:r>
            <w:r>
              <w:rPr>
                <w:rFonts w:hint="eastAsia"/>
                <w:szCs w:val="21"/>
              </w:rPr>
              <w:t>类博士中，是否符合优秀博士条件：□是□否）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1、思想政治、品德、心理健康等方面考核：</w:t>
            </w:r>
          </w:p>
          <w:p/>
          <w:p>
            <w:pPr>
              <w:ind w:right="420" w:firstLine="4620" w:firstLineChars="2200"/>
            </w:pPr>
          </w:p>
          <w:p>
            <w:pPr>
              <w:ind w:right="420" w:firstLine="4620" w:firstLineChars="2200"/>
            </w:pPr>
            <w:r>
              <w:rPr>
                <w:rFonts w:hint="eastAsia"/>
              </w:rPr>
              <w:t>负责人签字：           （盖章）</w:t>
            </w: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</w:rPr>
              <w:t xml:space="preserve">  年    月    日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pict>
                <v:shape id="_x0000_s1028" o:spid="_x0000_s1028" o:spt="32" type="#_x0000_t32" style="position:absolute;left:0pt;margin-left:-5.45pt;margin-top:1.95pt;height:0.05pt;width:419.35pt;z-index:251659264;mso-width-relative:page;mso-height-relative:page;" o:connectortype="straight" filled="f" coordsize="21600,21600">
                  <v:path arrowok="t"/>
                  <v:fill on="f" focussize="0,0"/>
                  <v:stroke dashstyle="1 1"/>
                  <v:imagedata o:title=""/>
                  <o:lock v:ext="edit"/>
                </v:shape>
              </w:pic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2、教学考核：</w:t>
            </w: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</w:pPr>
          </w:p>
          <w:p>
            <w:pPr>
              <w:ind w:left="207" w:hanging="207" w:hangingChars="98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b/>
              </w:rPr>
              <w:t>3、科研考核：</w:t>
            </w:r>
            <w:r>
              <w:rPr>
                <w:rFonts w:hint="eastAsia" w:ascii="宋体" w:hAnsi="宋体"/>
                <w:sz w:val="24"/>
              </w:rPr>
              <w:t xml:space="preserve">近五年来正式发表的论文（独撰或第一作者）共计篇，其中：A类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篇、B类  篇、C类  篇、D类  篇。其他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：                               </w:t>
            </w:r>
          </w:p>
          <w:p>
            <w:pPr>
              <w:wordWrap w:val="0"/>
              <w:ind w:right="525"/>
              <w:jc w:val="right"/>
            </w:pPr>
          </w:p>
          <w:p>
            <w:pPr>
              <w:ind w:right="525"/>
              <w:jc w:val="right"/>
            </w:pPr>
            <w:r>
              <w:rPr>
                <w:rFonts w:hint="eastAsia"/>
              </w:rPr>
              <w:t xml:space="preserve">负责人签字：         （盖章）  </w:t>
            </w:r>
          </w:p>
          <w:p>
            <w:pPr>
              <w:ind w:right="105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人事处意见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30" w:right="420"/>
            </w:pPr>
          </w:p>
          <w:p>
            <w:pPr>
              <w:ind w:left="2130" w:right="420"/>
            </w:pPr>
          </w:p>
          <w:p>
            <w:pPr>
              <w:ind w:right="840" w:firstLine="1680" w:firstLineChars="800"/>
              <w:jc w:val="center"/>
            </w:pPr>
          </w:p>
          <w:p>
            <w:pPr>
              <w:ind w:right="420" w:firstLine="4620" w:firstLineChars="2200"/>
              <w:rPr>
                <w:rFonts w:hint="eastAsia"/>
              </w:rPr>
            </w:pPr>
          </w:p>
          <w:p>
            <w:pPr>
              <w:ind w:right="420" w:firstLine="4620" w:firstLineChars="2200"/>
              <w:rPr>
                <w:rFonts w:hint="eastAsia"/>
              </w:rPr>
            </w:pPr>
          </w:p>
          <w:p>
            <w:pPr>
              <w:ind w:right="420" w:firstLine="4620" w:firstLineChars="2200"/>
              <w:rPr>
                <w:rFonts w:hint="eastAsia"/>
              </w:rPr>
            </w:pPr>
          </w:p>
          <w:p>
            <w:pPr>
              <w:ind w:right="420" w:firstLine="4620" w:firstLineChars="2200"/>
            </w:pPr>
            <w:r>
              <w:rPr>
                <w:rFonts w:hint="eastAsia"/>
              </w:rPr>
              <w:t>负责人签字：           （盖章）</w:t>
            </w:r>
          </w:p>
          <w:p>
            <w:pPr>
              <w:wordWrap w:val="0"/>
              <w:ind w:firstLine="2625" w:firstLineChars="12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  <w:r>
              <w:rPr>
                <w:rFonts w:hint="eastAsia"/>
              </w:rPr>
              <w:t>分管人事校领导意见</w:t>
            </w:r>
          </w:p>
          <w:p>
            <w:pPr>
              <w:spacing w:line="200" w:lineRule="exact"/>
            </w:pP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left="2130"/>
              <w:jc w:val="right"/>
            </w:pPr>
            <w:r>
              <w:rPr>
                <w:rFonts w:hint="eastAsia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30" w:right="420"/>
            </w:pPr>
          </w:p>
        </w:tc>
      </w:tr>
    </w:tbl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注：1.此表由闽南师范大学人事处统一制定，由各用人单位组织相关应聘人员填写，供引进博士或副高以上人才时使用。</w:t>
      </w: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2.此表双面打印，一人一式一份，个人简历及科研成果等其他应聘材料另附一份。</w:t>
      </w:r>
    </w:p>
    <w:p>
      <w:pPr>
        <w:ind w:left="617" w:leftChars="250" w:hanging="92" w:hangingChars="44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3.若引进人才按学科带头人或学术骨干引进，需对照</w:t>
      </w:r>
      <w:r>
        <w:rPr>
          <w:rFonts w:ascii="楷体_GB2312" w:hAnsi="宋体" w:eastAsia="楷体_GB2312"/>
          <w:szCs w:val="21"/>
        </w:rPr>
        <w:t>《闽南师范大学学科带头人和学术骨干遴选教学科研条件》</w:t>
      </w:r>
      <w:r>
        <w:rPr>
          <w:rFonts w:hint="eastAsia" w:ascii="楷体_GB2312" w:hAnsi="宋体" w:eastAsia="楷体_GB2312"/>
          <w:szCs w:val="21"/>
        </w:rPr>
        <w:t>所申报类型填报《闽南师范大学学术带头人和学术骨干申报表》一份，并附证明材料。</w:t>
      </w:r>
      <w:r>
        <w:rPr>
          <w:rFonts w:ascii="楷体_GB2312" w:hAnsi="宋体" w:eastAsia="楷体_GB2312"/>
          <w:szCs w:val="21"/>
        </w:rPr>
        <w:t xml:space="preserve"> </w:t>
      </w:r>
    </w:p>
    <w:p>
      <w:pPr>
        <w:ind w:firstLine="420" w:firstLineChars="200"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F85"/>
    <w:rsid w:val="00015555"/>
    <w:rsid w:val="00094126"/>
    <w:rsid w:val="000E06E7"/>
    <w:rsid w:val="000F1032"/>
    <w:rsid w:val="001C54F9"/>
    <w:rsid w:val="00243FED"/>
    <w:rsid w:val="0024443B"/>
    <w:rsid w:val="004C577F"/>
    <w:rsid w:val="004F5A36"/>
    <w:rsid w:val="0054141F"/>
    <w:rsid w:val="00570FAE"/>
    <w:rsid w:val="00581C28"/>
    <w:rsid w:val="005970B8"/>
    <w:rsid w:val="005A51C6"/>
    <w:rsid w:val="005E2F85"/>
    <w:rsid w:val="006333C5"/>
    <w:rsid w:val="00650195"/>
    <w:rsid w:val="00682672"/>
    <w:rsid w:val="006D3279"/>
    <w:rsid w:val="006E7D8D"/>
    <w:rsid w:val="0071771F"/>
    <w:rsid w:val="007575F7"/>
    <w:rsid w:val="007B098B"/>
    <w:rsid w:val="00841466"/>
    <w:rsid w:val="00942A2D"/>
    <w:rsid w:val="00967714"/>
    <w:rsid w:val="009D35DE"/>
    <w:rsid w:val="009E6000"/>
    <w:rsid w:val="00A833AE"/>
    <w:rsid w:val="00AC45EE"/>
    <w:rsid w:val="00B13FBB"/>
    <w:rsid w:val="00BC39BE"/>
    <w:rsid w:val="00BD15AB"/>
    <w:rsid w:val="00C773BC"/>
    <w:rsid w:val="00CB0F1C"/>
    <w:rsid w:val="00CC1D6B"/>
    <w:rsid w:val="00CF09E7"/>
    <w:rsid w:val="00CF4127"/>
    <w:rsid w:val="00D24BFC"/>
    <w:rsid w:val="00D954E2"/>
    <w:rsid w:val="00DE6BC1"/>
    <w:rsid w:val="00EB1496"/>
    <w:rsid w:val="00F07F61"/>
    <w:rsid w:val="00F14AA2"/>
    <w:rsid w:val="00F469B5"/>
    <w:rsid w:val="00F85DC9"/>
    <w:rsid w:val="00F92508"/>
    <w:rsid w:val="6C372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rFonts w:hint="eastAsia" w:ascii="微软雅黑" w:hAnsi="微软雅黑" w:eastAsia="微软雅黑"/>
      <w:color w:val="3C3C3C"/>
      <w:u w:val="none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0E0875-563B-4898-82F9-E3DC7520D7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175</Words>
  <Characters>998</Characters>
  <Lines>8</Lines>
  <Paragraphs>2</Paragraphs>
  <TotalTime>4</TotalTime>
  <ScaleCrop>false</ScaleCrop>
  <LinksUpToDate>false</LinksUpToDate>
  <CharactersWithSpaces>1171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2021-04-19T10:11:00Z</dcterms:created>
  <dc:creator>Administrator</dc:creator>
  <cp:lastModifiedBy>传奇人生</cp:lastModifiedBy>
  <cp:lastPrinted>2019-04-01T04:06:00Z</cp:lastPrinted>
  <dcterms:modified xsi:type="dcterms:W3CDTF">2022-01-24T00:19:35Z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D6EBBB10C85946ECBF288924E17FAA87</vt:lpwstr>
  </property>
</Properties>
</file>